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08" w:rsidRPr="006E6CFE" w:rsidRDefault="005A0308" w:rsidP="005A0308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b/>
          <w:sz w:val="28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E6CFE">
        <w:rPr>
          <w:rFonts w:ascii="Times New Roman" w:eastAsia="標楷體" w:hAnsi="Times New Roman" w:cs="Times New Roman"/>
          <w:b/>
          <w:sz w:val="28"/>
        </w:rPr>
        <w:t>義守大學</w:t>
      </w:r>
      <w:r w:rsidRPr="006E6CFE">
        <w:rPr>
          <w:rFonts w:ascii="Times New Roman" w:eastAsia="標楷體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   </w:t>
      </w:r>
      <w:bookmarkStart w:id="0" w:name="_GoBack"/>
      <w:bookmarkEnd w:id="0"/>
      <w:r w:rsidRPr="006E6CFE">
        <w:rPr>
          <w:rFonts w:ascii="Times New Roman" w:eastAsia="標楷體" w:hAnsi="Times New Roman" w:cs="Times New Roman"/>
          <w:b/>
          <w:sz w:val="28"/>
          <w:u w:val="single"/>
        </w:rPr>
        <w:t xml:space="preserve">   </w:t>
      </w:r>
      <w:r w:rsidRPr="006E6CFE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</w:t>
      </w:r>
      <w:r w:rsidRPr="006E6CFE">
        <w:rPr>
          <w:rFonts w:ascii="Times New Roman" w:eastAsia="標楷體" w:hAnsi="Times New Roman" w:cs="Times New Roman" w:hint="eastAsia"/>
          <w:b/>
          <w:sz w:val="28"/>
        </w:rPr>
        <w:t>學系</w:t>
      </w:r>
      <w:r w:rsidRPr="006E6CFE">
        <w:rPr>
          <w:rFonts w:ascii="Times New Roman" w:eastAsia="標楷體" w:hAnsi="Times New Roman" w:cs="Times New Roman"/>
          <w:b/>
          <w:sz w:val="28"/>
        </w:rPr>
        <w:t>學生校外實習合約書</w:t>
      </w:r>
    </w:p>
    <w:p w:rsidR="005A0308" w:rsidRPr="00BC7E88" w:rsidRDefault="005A0308" w:rsidP="005A0308">
      <w:pPr>
        <w:jc w:val="center"/>
        <w:rPr>
          <w:rFonts w:ascii="Times New Roman" w:eastAsia="標楷體" w:hAnsi="Times New Roman" w:cs="Times New Roman"/>
        </w:rPr>
      </w:pPr>
    </w:p>
    <w:p w:rsidR="005A0308" w:rsidRPr="006E6CFE" w:rsidRDefault="005A0308" w:rsidP="005A0308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公司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A0308" w:rsidRPr="00CC0A58" w:rsidRDefault="005A0308" w:rsidP="005A030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義守大學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A0308" w:rsidRPr="00CC0A58" w:rsidRDefault="005A0308" w:rsidP="005A030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學系學生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以下</w:t>
      </w:r>
      <w:proofErr w:type="gramStart"/>
      <w:r w:rsidRPr="00CC0A58">
        <w:rPr>
          <w:rFonts w:ascii="Times New Roman" w:eastAsia="標楷體" w:hAnsi="Times New Roman" w:cs="Times New Roman"/>
          <w:sz w:val="20"/>
          <w:szCs w:val="20"/>
        </w:rPr>
        <w:t>簡稱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方</w:t>
      </w:r>
      <w:proofErr w:type="gramEnd"/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A0308" w:rsidRPr="00CC0A58" w:rsidRDefault="005A0308" w:rsidP="005A030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依「專科以上學校產學合作實施辦法」及「勞動基準法」等相關勞動法令規定，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採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工作型校外實習，由甲方聘任丙方為正式員工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具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僱傭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關係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，協議訂定下列事項，共同遵循。</w:t>
      </w:r>
    </w:p>
    <w:p w:rsidR="005A0308" w:rsidRPr="00CC0A58" w:rsidRDefault="005A0308" w:rsidP="005A030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實習合作職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責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CC0A58" w:rsidRDefault="005A0308" w:rsidP="005A0308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甲方：</w:t>
      </w:r>
    </w:p>
    <w:p w:rsidR="005A0308" w:rsidRPr="00CC0A58" w:rsidRDefault="005A0308" w:rsidP="005A0308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參與校外實習課程規劃，並依學生個別實習計畫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提供丙方相關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實務訓練，安排實習單位分配、實習時段以進行各種實務技能訓練培育人才。</w:t>
      </w:r>
    </w:p>
    <w:p w:rsidR="005A0308" w:rsidRPr="00CC0A58" w:rsidRDefault="005A0308" w:rsidP="005A0308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負責丙方實習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前之安全講習、實習場所安全防護設備之配置及相關職業安全衛生措施之規劃。</w:t>
      </w:r>
    </w:p>
    <w:p w:rsidR="005A0308" w:rsidRPr="00CC0A58" w:rsidRDefault="005A0308" w:rsidP="005A0308">
      <w:pPr>
        <w:pStyle w:val="a3"/>
        <w:ind w:leftChars="175" w:left="1120" w:hangingChars="350" w:hanging="7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（三）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接受乙方定期實地訪視，並與乙方指派之實習輔導教師共同負責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輔導丙方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，及參與實習成績考核。</w:t>
      </w:r>
    </w:p>
    <w:p w:rsidR="005A0308" w:rsidRPr="00CC0A58" w:rsidRDefault="005A0308" w:rsidP="005A0308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乙方：</w:t>
      </w:r>
    </w:p>
    <w:p w:rsidR="005A0308" w:rsidRPr="00CC0A58" w:rsidRDefault="005A0308" w:rsidP="005A0308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承辦丙方實習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有關業務及聯繫，實習輔導教師負責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指導丙方校外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實習。</w:t>
      </w:r>
    </w:p>
    <w:p w:rsidR="005A0308" w:rsidRPr="00CC0A58" w:rsidRDefault="005A0308" w:rsidP="005A0308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依專科以上學校產學合作實施辦法第</w:t>
      </w:r>
      <w:r w:rsidRPr="00CC0A58">
        <w:rPr>
          <w:rFonts w:ascii="Times New Roman" w:eastAsia="標楷體" w:hAnsi="Times New Roman" w:cs="Times New Roman"/>
          <w:sz w:val="20"/>
          <w:szCs w:val="20"/>
        </w:rPr>
        <w:t>6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條成立系級校外實習委員會，並負責校外實習機制相關任務事項。</w:t>
      </w:r>
    </w:p>
    <w:p w:rsidR="005A0308" w:rsidRPr="00CC0A58" w:rsidRDefault="005A0308" w:rsidP="005A0308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依系科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發展及專業核心能力妥善規劃校外實習課程，並於實習前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為丙方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訂定「學生個別實習計畫」。</w:t>
      </w:r>
    </w:p>
    <w:p w:rsidR="005A0308" w:rsidRPr="00CC0A58" w:rsidRDefault="005A0308" w:rsidP="005A0308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乙方負責進行甲方實習機構場所環境安全性及實習權益之評估。</w:t>
      </w:r>
    </w:p>
    <w:p w:rsidR="005A0308" w:rsidRPr="00CC0A58" w:rsidRDefault="005A0308" w:rsidP="005A0308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乙方應指派實習輔導教師，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定期赴甲方進行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實地訪視及輔導，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瞭解丙方學習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適應狀況及甲方依實習合約執行之情形，並與甲方共同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輔導丙方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5A0308" w:rsidRPr="00CC0A58" w:rsidRDefault="005A0308" w:rsidP="005A0308">
      <w:pPr>
        <w:ind w:left="42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proofErr w:type="gramStart"/>
      <w:r w:rsidRPr="00CC0A58">
        <w:rPr>
          <w:rFonts w:ascii="Times New Roman" w:eastAsia="標楷體" w:hAnsi="Times New Roman" w:cs="Times New Roman"/>
          <w:sz w:val="20"/>
          <w:szCs w:val="20"/>
        </w:rPr>
        <w:t>至甲方</w:t>
      </w:r>
      <w:proofErr w:type="gramEnd"/>
      <w:r w:rsidRPr="00CC0A58">
        <w:rPr>
          <w:rFonts w:ascii="Times New Roman" w:eastAsia="標楷體" w:hAnsi="Times New Roman" w:cs="Times New Roman"/>
          <w:sz w:val="20"/>
          <w:szCs w:val="20"/>
        </w:rPr>
        <w:t>所屬單位進行實習時，應遵守甲方內部規定，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接受甲方之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安排及指導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5A0308" w:rsidRPr="00CC0A58" w:rsidRDefault="005A0308" w:rsidP="005A030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實習期間及實習時間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CC0A58" w:rsidRDefault="005A0308" w:rsidP="005A0308">
      <w:pPr>
        <w:pStyle w:val="a3"/>
        <w:numPr>
          <w:ilvl w:val="0"/>
          <w:numId w:val="4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實習期間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CC0A58">
        <w:rPr>
          <w:rFonts w:ascii="Times New Roman" w:eastAsia="標楷體" w:hAnsi="Times New Roman" w:cs="Times New Roman"/>
          <w:sz w:val="20"/>
          <w:szCs w:val="20"/>
        </w:rPr>
        <w:t>自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年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月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日至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年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月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日止。</w:t>
      </w:r>
    </w:p>
    <w:p w:rsidR="005A0308" w:rsidRPr="00CC0A58" w:rsidRDefault="005A0308" w:rsidP="005A0308">
      <w:pPr>
        <w:pStyle w:val="a3"/>
        <w:numPr>
          <w:ilvl w:val="0"/>
          <w:numId w:val="4"/>
        </w:numPr>
        <w:ind w:leftChars="0" w:left="798" w:hanging="33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實習時間：自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分開始至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對丙方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之實習時間應依勞動相關法令之規定辦理，每日正常實習時間不得超過八小時，每週不超過四十小時。甲方非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經乙方及丙方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同意不得任意延長實習時間或於休息日、休假日工作。</w:t>
      </w:r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A0308" w:rsidRPr="00CC0A58" w:rsidRDefault="005A0308" w:rsidP="005A030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校外</w:t>
      </w:r>
      <w:proofErr w:type="gramEnd"/>
      <w:r w:rsidRPr="00CC0A58">
        <w:rPr>
          <w:rFonts w:ascii="Times New Roman" w:eastAsia="標楷體" w:hAnsi="Times New Roman" w:cs="Times New Roman"/>
          <w:sz w:val="20"/>
          <w:szCs w:val="20"/>
        </w:rPr>
        <w:t>實習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、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地點、實習課程名稱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:rsidR="005A0308" w:rsidRPr="00CC0A58" w:rsidRDefault="005A0308" w:rsidP="005A0308">
      <w:pPr>
        <w:pStyle w:val="a3"/>
        <w:numPr>
          <w:ilvl w:val="0"/>
          <w:numId w:val="5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實習內容：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  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5A0308" w:rsidRPr="00CC0A58" w:rsidRDefault="005A0308" w:rsidP="005A0308">
      <w:pPr>
        <w:pStyle w:val="a3"/>
        <w:numPr>
          <w:ilvl w:val="0"/>
          <w:numId w:val="5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實習地點：</w:t>
      </w:r>
      <w:r w:rsidRPr="00CC0A58">
        <w:rPr>
          <w:rFonts w:ascii="標楷體" w:eastAsia="標楷體" w:hAnsi="標楷體" w:cs="Times New Roman" w:hint="eastAsia"/>
          <w:sz w:val="20"/>
          <w:szCs w:val="20"/>
        </w:rPr>
        <w:t>○○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公司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○○縣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市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○○區○○路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街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○○號○○樓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。實習場所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以不影響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健康及安全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工作環境為原則，並不得</w:t>
      </w:r>
      <w:proofErr w:type="gramStart"/>
      <w:r w:rsidRPr="00CC0A58">
        <w:rPr>
          <w:rFonts w:ascii="Times New Roman" w:eastAsia="標楷體" w:hAnsi="Times New Roman" w:cs="Times New Roman"/>
          <w:sz w:val="20"/>
          <w:szCs w:val="20"/>
        </w:rPr>
        <w:t>要求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協助</w:t>
      </w:r>
      <w:proofErr w:type="gramEnd"/>
      <w:r w:rsidRPr="00CC0A58">
        <w:rPr>
          <w:rFonts w:ascii="Times New Roman" w:eastAsia="標楷體" w:hAnsi="Times New Roman" w:cs="Times New Roman"/>
          <w:sz w:val="20"/>
          <w:szCs w:val="20"/>
        </w:rPr>
        <w:t>從事違法行為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，且非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經乙方及丙方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同意，不得任意調動實習地點</w:t>
      </w:r>
      <w:r w:rsidRPr="00CC0A58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5A0308" w:rsidRPr="00CC0A58" w:rsidRDefault="005A0308" w:rsidP="005A0308">
      <w:pPr>
        <w:pStyle w:val="a3"/>
        <w:numPr>
          <w:ilvl w:val="0"/>
          <w:numId w:val="5"/>
        </w:numPr>
        <w:ind w:leftChars="0"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/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Pr="00CC0A58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5A0308" w:rsidRPr="00CC0A58" w:rsidRDefault="005A0308" w:rsidP="005A0308">
      <w:pPr>
        <w:pStyle w:val="a3"/>
        <w:numPr>
          <w:ilvl w:val="0"/>
          <w:numId w:val="5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實習時數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小時。</w:t>
      </w:r>
    </w:p>
    <w:p w:rsidR="005A0308" w:rsidRPr="00CC0A58" w:rsidRDefault="005A0308" w:rsidP="005A030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實習薪資及相關福利事項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CC0A58" w:rsidRDefault="005A0308" w:rsidP="005A0308">
      <w:pPr>
        <w:pStyle w:val="a3"/>
        <w:numPr>
          <w:ilvl w:val="0"/>
          <w:numId w:val="6"/>
        </w:numPr>
        <w:ind w:leftChars="0" w:left="770" w:hanging="3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薪資：新臺幣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以下同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每月</w:t>
      </w:r>
      <w:r w:rsidRPr="00CC0A58">
        <w:rPr>
          <w:rFonts w:ascii="Times New Roman" w:eastAsia="標楷體" w:hAnsi="Times New Roman" w:cs="Times New Roman"/>
          <w:sz w:val="20"/>
          <w:szCs w:val="20"/>
        </w:rPr>
        <w:t>。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不得低於當年度基本工資規定。甲方提供之工資應全額付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予丙方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，並以金融機構轉存方式直接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匯入丙方帳戶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。甲方不得預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扣丙方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薪資作為違約金或賠償費用。</w:t>
      </w:r>
    </w:p>
    <w:p w:rsidR="005A0308" w:rsidRPr="00CC0A58" w:rsidRDefault="005A0308" w:rsidP="005A0308">
      <w:pPr>
        <w:pStyle w:val="a3"/>
        <w:numPr>
          <w:ilvl w:val="0"/>
          <w:numId w:val="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膳食：□無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</w:p>
    <w:p w:rsidR="005A0308" w:rsidRPr="00CC0A58" w:rsidRDefault="005A0308" w:rsidP="005A0308">
      <w:pPr>
        <w:pStyle w:val="a3"/>
        <w:numPr>
          <w:ilvl w:val="0"/>
          <w:numId w:val="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住宿：□無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</w:p>
    <w:p w:rsidR="005A0308" w:rsidRPr="00CC0A58" w:rsidRDefault="005A0308" w:rsidP="005A0308">
      <w:pPr>
        <w:pStyle w:val="a3"/>
        <w:numPr>
          <w:ilvl w:val="0"/>
          <w:numId w:val="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交通車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交通津貼：□無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元□交通津貼，每月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</w:p>
    <w:p w:rsidR="005A0308" w:rsidRPr="00CC0A58" w:rsidRDefault="005A0308" w:rsidP="005A0308">
      <w:pPr>
        <w:pStyle w:val="a3"/>
        <w:numPr>
          <w:ilvl w:val="0"/>
          <w:numId w:val="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其他公司福利：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</w:p>
    <w:p w:rsidR="005A0308" w:rsidRPr="00CC0A58" w:rsidRDefault="005A0308" w:rsidP="005A0308">
      <w:pPr>
        <w:pStyle w:val="a3"/>
        <w:numPr>
          <w:ilvl w:val="0"/>
          <w:numId w:val="6"/>
        </w:numPr>
        <w:ind w:leftChars="0" w:left="851" w:hanging="389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其他勞動權益：休息時間、休假、例假、休息日及請假等事項，應依勞動基準法、性別工作平等法及勞工請假規則等相關勞動法令之規定辦理。</w:t>
      </w:r>
    </w:p>
    <w:p w:rsidR="005A0308" w:rsidRPr="00CC0A58" w:rsidRDefault="005A0308" w:rsidP="005A030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保險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及退休金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CC0A58" w:rsidRDefault="005A0308" w:rsidP="005A0308">
      <w:pPr>
        <w:pStyle w:val="a3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丙方於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期間，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甲方應依相關法規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為丙方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辦理勞工保險、勞工職業災害保險、就業保險、全民健康保險及提繳勞工退休金，並依規定支付保險費。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丙方實習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期間之意外傷害險及學生平安保險，由乙丙雙方協議辦理方式。</w:t>
      </w:r>
    </w:p>
    <w:p w:rsidR="005A0308" w:rsidRPr="00CC0A58" w:rsidRDefault="005A0308" w:rsidP="005A030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實習報到：</w:t>
      </w:r>
    </w:p>
    <w:p w:rsidR="005A0308" w:rsidRPr="00CC0A58" w:rsidRDefault="005A0308" w:rsidP="005A0308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乙方於實習前應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報到資料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提供予甲方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5A0308" w:rsidRPr="00CC0A58" w:rsidRDefault="005A0308" w:rsidP="005A0308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於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含實習場所安全防護設備之配置及相關安全措施之規劃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:rsidR="005A0308" w:rsidRPr="00CC0A58" w:rsidRDefault="005A0308" w:rsidP="005A030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實習學生輔導：</w:t>
      </w:r>
    </w:p>
    <w:p w:rsidR="005A0308" w:rsidRPr="00CC0A58" w:rsidRDefault="005A0308" w:rsidP="005A0308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甲方實習單位應提供專業指導、訓練、生活及工作輔導，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若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表現或適應欠佳時，由甲方知會乙方共同處理，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如經乙方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評估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或丙方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反映仍不適應，乙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方及丙方得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提出終止合約，乙方應安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排丙方轉銜至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其他實習機構或修習其他替代課程。</w:t>
      </w:r>
    </w:p>
    <w:p w:rsidR="005A0308" w:rsidRPr="00CC0A58" w:rsidRDefault="005A0308" w:rsidP="005A0308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期間乙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方不定期安排實習輔導教師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赴甲方訪視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，負責校外實習輔導、溝通、聯繫工作。</w:t>
      </w:r>
    </w:p>
    <w:p w:rsidR="005A0308" w:rsidRPr="00CC0A58" w:rsidRDefault="005A0308" w:rsidP="005A030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實習考核：</w:t>
      </w:r>
    </w:p>
    <w:p w:rsidR="005A0308" w:rsidRPr="00CC0A58" w:rsidRDefault="005A0308" w:rsidP="005A030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由甲方及乙方實習輔導教師共同評量實習成績。</w:t>
      </w:r>
    </w:p>
    <w:p w:rsidR="005A0308" w:rsidRPr="00CC0A58" w:rsidRDefault="005A0308" w:rsidP="005A030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課程成績評核方式為由甲方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就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之實習成效予以評分，乙方實</w:t>
      </w:r>
      <w:r w:rsidRPr="00CC0A58">
        <w:rPr>
          <w:rFonts w:ascii="Times New Roman" w:eastAsia="標楷體" w:hAnsi="Times New Roman" w:cs="Times New Roman"/>
          <w:sz w:val="20"/>
          <w:szCs w:val="20"/>
        </w:rPr>
        <w:t>習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輔導教師得就其訪視結果、實習機構考核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之成績、心得報告或自我表現評估等，給予實習課程成績，經評核成績合格者授予學分，並得視實際需要發給書面實習證明。</w:t>
      </w:r>
    </w:p>
    <w:p w:rsidR="005A0308" w:rsidRPr="00CC0A58" w:rsidRDefault="005A0308" w:rsidP="005A0308">
      <w:pPr>
        <w:pStyle w:val="a3"/>
        <w:numPr>
          <w:ilvl w:val="0"/>
          <w:numId w:val="3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糾紛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或爭議處理：</w:t>
      </w:r>
    </w:p>
    <w:p w:rsidR="005A0308" w:rsidRPr="00CC0A58" w:rsidRDefault="005A0308" w:rsidP="005A0308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1" w:name="_Hlk181029079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由甲乙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方協商處理，乙方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及丙方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並得提請系級校外實習委員會處理。</w:t>
      </w:r>
    </w:p>
    <w:p w:rsidR="005A0308" w:rsidRPr="00CC0A58" w:rsidRDefault="005A0308" w:rsidP="005A0308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爭議處理過程，應邀集相關人員參與，必要時得邀集勞動相關法律專家學者與會。</w:t>
      </w:r>
    </w:p>
    <w:bookmarkEnd w:id="1"/>
    <w:p w:rsidR="005A0308" w:rsidRPr="00CC0A58" w:rsidRDefault="005A0308" w:rsidP="005A0308">
      <w:pPr>
        <w:pStyle w:val="a3"/>
        <w:numPr>
          <w:ilvl w:val="0"/>
          <w:numId w:val="3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契約生效、終止及解除：</w:t>
      </w:r>
    </w:p>
    <w:p w:rsidR="005A0308" w:rsidRPr="00CC0A58" w:rsidRDefault="005A0308" w:rsidP="005A0308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本合約書自簽署完成之日起生效。</w:t>
      </w:r>
    </w:p>
    <w:p w:rsidR="005A0308" w:rsidRPr="00CC0A58" w:rsidRDefault="005A0308" w:rsidP="005A0308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甲乙丙三方應約定合約終止及解除條件；如甲方違反本合約之約定或有嚴重損害丙方權益情事，乙丙方得要求終止或解除合約，並依法向甲方提出損害賠償。</w:t>
      </w:r>
    </w:p>
    <w:p w:rsidR="005A0308" w:rsidRPr="00CC0A58" w:rsidRDefault="005A0308" w:rsidP="005A0308">
      <w:pPr>
        <w:pStyle w:val="a3"/>
        <w:numPr>
          <w:ilvl w:val="0"/>
          <w:numId w:val="3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本合約如有臨時變動或未盡事宜，依專科以上學校產學合作實施辦法、勞動基準法、勞工保險條例、勞工職業災害保險及保護法、就業保險法及勞工退休金條例等相關法令等相關規定辦理。</w:t>
      </w:r>
    </w:p>
    <w:p w:rsidR="005A0308" w:rsidRPr="00CC0A58" w:rsidRDefault="005A0308" w:rsidP="005A0308">
      <w:pPr>
        <w:pStyle w:val="a3"/>
        <w:numPr>
          <w:ilvl w:val="0"/>
          <w:numId w:val="3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eastAsia="標楷體"/>
          <w:sz w:val="20"/>
          <w:szCs w:val="20"/>
        </w:rPr>
        <w:t>甲乙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eastAsia="標楷體"/>
          <w:sz w:val="20"/>
          <w:szCs w:val="20"/>
        </w:rPr>
        <w:t>方因本</w:t>
      </w:r>
      <w:r w:rsidRPr="00CC0A58">
        <w:rPr>
          <w:rFonts w:eastAsia="標楷體" w:hint="eastAsia"/>
          <w:sz w:val="20"/>
          <w:szCs w:val="20"/>
        </w:rPr>
        <w:t>合</w:t>
      </w:r>
      <w:r w:rsidRPr="00CC0A58">
        <w:rPr>
          <w:rFonts w:eastAsia="標楷體"/>
          <w:sz w:val="20"/>
          <w:szCs w:val="20"/>
        </w:rPr>
        <w:t>約發生訴訟時，同意以臺灣</w:t>
      </w:r>
      <w:r w:rsidRPr="00CC0A58">
        <w:rPr>
          <w:rFonts w:ascii="標楷體" w:eastAsia="標楷體" w:hAnsi="標楷體" w:hint="eastAsia"/>
          <w:sz w:val="20"/>
          <w:szCs w:val="20"/>
        </w:rPr>
        <w:t>橋頭</w:t>
      </w:r>
      <w:r w:rsidRPr="00CC0A58">
        <w:rPr>
          <w:rFonts w:eastAsia="標楷體"/>
          <w:sz w:val="20"/>
          <w:szCs w:val="20"/>
        </w:rPr>
        <w:t>地方法院為第一審管轄法院。</w:t>
      </w:r>
    </w:p>
    <w:p w:rsidR="005A0308" w:rsidRPr="00CC0A58" w:rsidRDefault="005A0308" w:rsidP="005A0308">
      <w:pPr>
        <w:pStyle w:val="a3"/>
        <w:numPr>
          <w:ilvl w:val="0"/>
          <w:numId w:val="3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lastRenderedPageBreak/>
        <w:t>本合約書一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份，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A826E0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負責人：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地址：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</w:t>
      </w:r>
      <w:r>
        <w:rPr>
          <w:rFonts w:ascii="Times New Roman" w:eastAsia="標楷體" w:hAnsi="Times New Roman" w:cs="Times New Roman" w:hint="eastAsia"/>
          <w:sz w:val="20"/>
          <w:szCs w:val="20"/>
        </w:rPr>
        <w:t>緊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急聯絡人：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人：</w:t>
      </w:r>
      <w:r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地址：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執行學生校外實習系所：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rPr>
          <w:rFonts w:ascii="Times New Roman" w:eastAsia="標楷體" w:hAnsi="Times New Roman" w:cs="Times New Roman"/>
          <w:sz w:val="20"/>
          <w:szCs w:val="20"/>
        </w:rPr>
      </w:pPr>
    </w:p>
    <w:p w:rsidR="005A0308" w:rsidRPr="006E6CFE" w:rsidRDefault="005A0308" w:rsidP="005A0308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:rsidR="00120055" w:rsidRPr="005A0308" w:rsidRDefault="00120055"/>
    <w:sectPr w:rsidR="00120055" w:rsidRPr="005A0308" w:rsidSect="005A030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85A1367"/>
    <w:multiLevelType w:val="hybridMultilevel"/>
    <w:tmpl w:val="C406B08C"/>
    <w:lvl w:ilvl="0" w:tplc="ACDE2D50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412856BE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7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3144BA"/>
    <w:multiLevelType w:val="hybridMultilevel"/>
    <w:tmpl w:val="CD32B168"/>
    <w:lvl w:ilvl="0" w:tplc="F6CCBB10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AC42C1"/>
    <w:multiLevelType w:val="hybridMultilevel"/>
    <w:tmpl w:val="187A67E0"/>
    <w:lvl w:ilvl="0" w:tplc="B6EE57A8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8"/>
    <w:rsid w:val="00120055"/>
    <w:rsid w:val="005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DB23"/>
  <w15:chartTrackingRefBased/>
  <w15:docId w15:val="{DC1E70D6-EA98-495A-8C1E-129A32F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1473</Characters>
  <Application>Microsoft Office Word</Application>
  <DocSecurity>0</DocSecurity>
  <Lines>294</Lines>
  <Paragraphs>251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 </cp:lastModifiedBy>
  <cp:revision>1</cp:revision>
  <dcterms:created xsi:type="dcterms:W3CDTF">2025-03-07T01:18:00Z</dcterms:created>
  <dcterms:modified xsi:type="dcterms:W3CDTF">2025-03-07T01:20:00Z</dcterms:modified>
</cp:coreProperties>
</file>